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</w:p>
    <w:p>
      <w:pPr>
        <w:spacing w:line="600" w:lineRule="exact"/>
        <w:jc w:val="center"/>
        <w:rPr>
          <w:rFonts w:ascii="Calibri" w:hAnsi="Calibri" w:eastAsia="宋体" w:cs="黑体"/>
          <w:b/>
          <w:sz w:val="44"/>
          <w:szCs w:val="44"/>
        </w:rPr>
      </w:pPr>
      <w:bookmarkStart w:id="0" w:name="_GoBack"/>
      <w:r>
        <w:rPr>
          <w:rFonts w:hint="eastAsia" w:ascii="Calibri" w:hAnsi="Calibri" w:eastAsia="宋体" w:cs="黑体"/>
          <w:b/>
          <w:sz w:val="44"/>
          <w:szCs w:val="44"/>
        </w:rPr>
        <w:t>长春长生公司狂犬病疫苗接种者</w:t>
      </w:r>
    </w:p>
    <w:p>
      <w:pPr>
        <w:spacing w:line="600" w:lineRule="exact"/>
        <w:jc w:val="center"/>
        <w:rPr>
          <w:rFonts w:ascii="Calibri" w:hAnsi="Calibri" w:eastAsia="宋体" w:cs="黑体"/>
          <w:b/>
          <w:sz w:val="44"/>
          <w:szCs w:val="44"/>
        </w:rPr>
      </w:pPr>
      <w:r>
        <w:rPr>
          <w:rFonts w:hint="eastAsia" w:ascii="Calibri" w:hAnsi="Calibri" w:eastAsia="宋体" w:cs="黑体"/>
          <w:b/>
          <w:sz w:val="44"/>
          <w:szCs w:val="44"/>
        </w:rPr>
        <w:t>跟踪观察记录单</w:t>
      </w:r>
    </w:p>
    <w:bookmarkEnd w:id="0"/>
    <w:tbl>
      <w:tblPr>
        <w:tblStyle w:val="7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1576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b/>
                <w:color w:val="000000"/>
              </w:rPr>
            </w:pPr>
            <w:r>
              <w:rPr>
                <w:rFonts w:hint="eastAsia" w:eastAsia="宋体"/>
                <w:b/>
                <w:color w:val="000000"/>
              </w:rPr>
              <w:t>姓名</w:t>
            </w:r>
          </w:p>
        </w:tc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  <w:b/>
                <w:color w:val="000000"/>
              </w:rPr>
            </w:pPr>
            <w:r>
              <w:rPr>
                <w:rFonts w:hint="eastAsia" w:eastAsia="宋体"/>
                <w:b/>
                <w:color w:val="00000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</w:rPr>
              <w:t>居住地址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一、接种长春长生公司狂犬病疫苗情况</w:t>
            </w:r>
          </w:p>
          <w:p>
            <w:pPr>
              <w:spacing w:line="276" w:lineRule="auto"/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接种原因：□暴露前预防  □暴露后预防</w:t>
            </w:r>
          </w:p>
          <w:p>
            <w:pPr>
              <w:spacing w:line="276" w:lineRule="auto"/>
              <w:ind w:firstLine="440" w:firstLineChars="200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接种时间：□1个月内  □2个月内 □3个月内 □3个月到1年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二、观察描述</w:t>
            </w:r>
          </w:p>
          <w:p>
            <w:pPr>
              <w:spacing w:line="276" w:lineRule="auto"/>
              <w:ind w:firstLine="450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1.基本生命体征（神志、精神、血压、体温、心率、脉搏、呼吸频率等）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2.</w:t>
            </w:r>
            <w:r>
              <w:rPr>
                <w:rFonts w:hint="eastAsia" w:eastAsia="宋体"/>
                <w:color w:val="000000"/>
                <w:sz w:val="22"/>
              </w:rPr>
              <w:t>暴露部位情况（伤口是否愈合、暴露部位或附近是否存在疼痛或感觉异常等）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3.</w:t>
            </w:r>
            <w:r>
              <w:rPr>
                <w:rFonts w:hint="eastAsia" w:eastAsia="宋体"/>
                <w:color w:val="000000"/>
                <w:sz w:val="22"/>
              </w:rPr>
              <w:t>相关症状体征（是否出现发热、头痛等症状，以及激动、易怒、恐惧、焦虑、兴奋、失眠等神经精神症状；是否出现“恐水”、“恐风”、“恐声”、咽喉疼痛、痉挛，交感神经兴奋症状，如流涎、多汗、心率快、血压增高等，继而出现瘫痪、意识障碍、呼吸循环衰竭等）</w:t>
            </w:r>
          </w:p>
          <w:p>
            <w:pPr>
              <w:spacing w:line="276" w:lineRule="auto"/>
              <w:ind w:firstLine="450"/>
              <w:rPr>
                <w:rFonts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4.</w:t>
            </w:r>
            <w:r>
              <w:rPr>
                <w:rFonts w:hint="eastAsia" w:eastAsia="宋体"/>
                <w:color w:val="000000"/>
                <w:sz w:val="22"/>
              </w:rPr>
              <w:t>不良反应情况（主诉存在何种不良反应，不良反应出现时间等）</w:t>
            </w:r>
          </w:p>
          <w:p>
            <w:pPr>
              <w:spacing w:line="276" w:lineRule="auto"/>
              <w:ind w:firstLine="450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eastAsia="宋体"/>
                <w:color w:val="000000"/>
                <w:sz w:val="22"/>
              </w:rPr>
              <w:t>5.</w:t>
            </w:r>
            <w:r>
              <w:rPr>
                <w:rFonts w:hint="eastAsia" w:eastAsia="宋体"/>
                <w:color w:val="000000"/>
                <w:sz w:val="2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</w:rPr>
              <w:t>三、处置意见</w:t>
            </w:r>
          </w:p>
          <w:p>
            <w:pPr>
              <w:ind w:firstLine="465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1.自我观察□</w:t>
            </w:r>
          </w:p>
          <w:p>
            <w:pPr>
              <w:ind w:firstLine="465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2.进行随访□</w:t>
            </w:r>
          </w:p>
          <w:p>
            <w:pPr>
              <w:ind w:firstLine="465"/>
              <w:rPr>
                <w:rFonts w:ascii="宋体" w:hAnsi="宋体" w:eastAsia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3.不适随诊□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宋体"/>
                <w:color w:val="000000"/>
                <w:sz w:val="22"/>
              </w:rPr>
            </w:pPr>
          </w:p>
          <w:p>
            <w:pPr>
              <w:spacing w:line="360" w:lineRule="auto"/>
              <w:rPr>
                <w:rFonts w:eastAsia="宋体"/>
                <w:color w:val="000000"/>
                <w:sz w:val="22"/>
                <w:u w:val="single"/>
              </w:rPr>
            </w:pPr>
            <w:r>
              <w:rPr>
                <w:rFonts w:hint="eastAsia" w:eastAsia="宋体"/>
                <w:color w:val="000000"/>
                <w:sz w:val="22"/>
              </w:rPr>
              <w:t>接种单位名称：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                       </w:t>
            </w:r>
          </w:p>
          <w:p>
            <w:pPr>
              <w:spacing w:line="360" w:lineRule="auto"/>
              <w:rPr>
                <w:rFonts w:eastAsia="宋体"/>
                <w:color w:val="000000"/>
                <w:sz w:val="22"/>
              </w:rPr>
            </w:pPr>
          </w:p>
          <w:p>
            <w:pPr>
              <w:spacing w:line="360" w:lineRule="auto"/>
              <w:rPr>
                <w:rFonts w:eastAsia="宋体"/>
                <w:b/>
                <w:color w:val="000000"/>
                <w:sz w:val="22"/>
              </w:rPr>
            </w:pPr>
            <w:r>
              <w:rPr>
                <w:rFonts w:hint="eastAsia" w:eastAsia="宋体"/>
                <w:color w:val="000000"/>
                <w:sz w:val="22"/>
              </w:rPr>
              <w:t>医务人员签名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          </w:t>
            </w:r>
            <w:r>
              <w:rPr>
                <w:rFonts w:eastAsia="宋体"/>
                <w:color w:val="000000"/>
                <w:sz w:val="22"/>
              </w:rPr>
              <w:t xml:space="preserve"> </w:t>
            </w:r>
            <w:r>
              <w:rPr>
                <w:rFonts w:hint="eastAsia" w:eastAsia="宋体"/>
                <w:color w:val="000000"/>
                <w:sz w:val="22"/>
              </w:rPr>
              <w:t>签名日期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年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月</w:t>
            </w:r>
            <w:r>
              <w:rPr>
                <w:rFonts w:eastAsia="宋体"/>
                <w:color w:val="000000"/>
                <w:sz w:val="22"/>
                <w:u w:val="single"/>
              </w:rPr>
              <w:t xml:space="preserve">         </w:t>
            </w:r>
            <w:r>
              <w:rPr>
                <w:rFonts w:hint="eastAsia" w:eastAsia="宋体"/>
                <w:color w:val="000000"/>
                <w:sz w:val="22"/>
              </w:rPr>
              <w:t>日</w:t>
            </w:r>
          </w:p>
        </w:tc>
      </w:tr>
    </w:tbl>
    <w:p/>
    <w:p>
      <w:pPr>
        <w:pStyle w:val="4"/>
        <w:shd w:val="clear" w:color="auto" w:fill="FFFFFF"/>
        <w:spacing w:before="0" w:beforeAutospacing="0" w:after="0" w:afterAutospacing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0F3"/>
    <w:rsid w:val="000160F3"/>
    <w:rsid w:val="00544FB7"/>
    <w:rsid w:val="006467BD"/>
    <w:rsid w:val="008D1CF1"/>
    <w:rsid w:val="00A81F1D"/>
    <w:rsid w:val="00EC6C70"/>
    <w:rsid w:val="7FC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485</Words>
  <Characters>2767</Characters>
  <Lines>23</Lines>
  <Paragraphs>6</Paragraphs>
  <TotalTime>1</TotalTime>
  <ScaleCrop>false</ScaleCrop>
  <LinksUpToDate>false</LinksUpToDate>
  <CharactersWithSpaces>3246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2018-08-07T13:20:00Z</dcterms:created>
  <dc:creator>wang</dc:creator>
  <cp:lastModifiedBy>水峰</cp:lastModifiedBy>
  <dcterms:modified xsi:type="dcterms:W3CDTF">2018-08-08T01:05:57Z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